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8D3" w:rsidRDefault="001808D3" w:rsidP="001808D3">
      <w:pPr>
        <w:jc w:val="center"/>
        <w:rPr>
          <w:b/>
          <w:sz w:val="28"/>
          <w:szCs w:val="28"/>
        </w:rPr>
      </w:pPr>
      <w:r w:rsidRPr="008C343E">
        <w:rPr>
          <w:b/>
          <w:sz w:val="28"/>
          <w:szCs w:val="28"/>
        </w:rPr>
        <w:t xml:space="preserve">Извещение о результатах </w:t>
      </w:r>
      <w:r>
        <w:rPr>
          <w:b/>
          <w:sz w:val="28"/>
          <w:szCs w:val="28"/>
        </w:rPr>
        <w:t xml:space="preserve">сделки приватизации </w:t>
      </w:r>
    </w:p>
    <w:p w:rsidR="001808D3" w:rsidRDefault="001808D3" w:rsidP="001808D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имущества</w:t>
      </w:r>
    </w:p>
    <w:p w:rsidR="001808D3" w:rsidRDefault="001808D3" w:rsidP="001808D3">
      <w:pPr>
        <w:jc w:val="center"/>
        <w:rPr>
          <w:b/>
          <w:sz w:val="28"/>
          <w:szCs w:val="28"/>
        </w:rPr>
      </w:pPr>
    </w:p>
    <w:p w:rsidR="001808D3" w:rsidRPr="00C33DD9" w:rsidRDefault="001808D3" w:rsidP="001808D3">
      <w:pPr>
        <w:jc w:val="center"/>
        <w:rPr>
          <w:b/>
          <w:sz w:val="28"/>
          <w:szCs w:val="28"/>
        </w:rPr>
      </w:pPr>
      <w:r w:rsidRPr="008C343E">
        <w:rPr>
          <w:b/>
          <w:sz w:val="28"/>
          <w:szCs w:val="28"/>
        </w:rPr>
        <w:t xml:space="preserve"> </w:t>
      </w:r>
    </w:p>
    <w:p w:rsidR="001808D3" w:rsidRDefault="001808D3" w:rsidP="001808D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Управление имущественных и земельных отношений администрации </w:t>
      </w:r>
      <w:proofErr w:type="spellStart"/>
      <w:r>
        <w:rPr>
          <w:sz w:val="28"/>
          <w:szCs w:val="28"/>
        </w:rPr>
        <w:t>Усть-Катавского</w:t>
      </w:r>
      <w:proofErr w:type="spellEnd"/>
      <w:r>
        <w:rPr>
          <w:sz w:val="28"/>
          <w:szCs w:val="28"/>
        </w:rPr>
        <w:t xml:space="preserve"> городского округа извещает о результатах сделки приватизации находящегося в муниципальной собственности </w:t>
      </w:r>
      <w:proofErr w:type="spellStart"/>
      <w:r>
        <w:rPr>
          <w:sz w:val="28"/>
          <w:szCs w:val="28"/>
        </w:rPr>
        <w:t>Усть-Катавского</w:t>
      </w:r>
      <w:proofErr w:type="spellEnd"/>
      <w:r>
        <w:rPr>
          <w:sz w:val="28"/>
          <w:szCs w:val="28"/>
        </w:rPr>
        <w:t xml:space="preserve"> городского округа муниципального имущества:</w:t>
      </w:r>
    </w:p>
    <w:p w:rsidR="001808D3" w:rsidRDefault="001808D3" w:rsidP="001808D3"/>
    <w:p w:rsidR="001808D3" w:rsidRPr="00BD0271" w:rsidRDefault="001808D3" w:rsidP="001808D3">
      <w:pPr>
        <w:shd w:val="clear" w:color="auto" w:fill="FFFFFF"/>
        <w:jc w:val="both"/>
        <w:outlineLvl w:val="1"/>
        <w:rPr>
          <w:sz w:val="28"/>
          <w:szCs w:val="28"/>
        </w:rPr>
      </w:pPr>
      <w:r w:rsidRPr="00BD0271">
        <w:rPr>
          <w:b/>
          <w:sz w:val="28"/>
          <w:szCs w:val="28"/>
        </w:rPr>
        <w:t xml:space="preserve">       Наименование имущества:</w:t>
      </w:r>
      <w:r w:rsidRPr="00BD0271">
        <w:rPr>
          <w:sz w:val="28"/>
          <w:szCs w:val="28"/>
        </w:rPr>
        <w:t xml:space="preserve"> Лот №1:</w:t>
      </w:r>
      <w:r w:rsidRPr="00BD0271">
        <w:rPr>
          <w:bCs/>
          <w:sz w:val="28"/>
          <w:szCs w:val="28"/>
        </w:rPr>
        <w:t xml:space="preserve"> Автомобиль легковой </w:t>
      </w:r>
      <w:r w:rsidRPr="00BD0271">
        <w:rPr>
          <w:bCs/>
          <w:sz w:val="28"/>
          <w:szCs w:val="28"/>
          <w:lang w:val="en-US"/>
        </w:rPr>
        <w:t>FORD</w:t>
      </w:r>
      <w:r w:rsidRPr="00BD0271">
        <w:rPr>
          <w:bCs/>
          <w:sz w:val="28"/>
          <w:szCs w:val="28"/>
        </w:rPr>
        <w:t xml:space="preserve"> ФОРД «ФОКУС» 2010 г. выпуска, идентификационный №Х9</w:t>
      </w:r>
      <w:r w:rsidRPr="00BD0271">
        <w:rPr>
          <w:bCs/>
          <w:sz w:val="28"/>
          <w:szCs w:val="28"/>
          <w:lang w:val="en-US"/>
        </w:rPr>
        <w:t>FHXXEEDHAA</w:t>
      </w:r>
      <w:r w:rsidRPr="00BD0271">
        <w:rPr>
          <w:bCs/>
          <w:sz w:val="28"/>
          <w:szCs w:val="28"/>
        </w:rPr>
        <w:t>40136, двигатель №</w:t>
      </w:r>
      <w:r w:rsidRPr="00BD0271">
        <w:rPr>
          <w:bCs/>
          <w:sz w:val="28"/>
          <w:szCs w:val="28"/>
          <w:lang w:val="en-US"/>
        </w:rPr>
        <w:t>SHDA</w:t>
      </w:r>
      <w:r w:rsidRPr="00BD0271">
        <w:rPr>
          <w:bCs/>
          <w:sz w:val="28"/>
          <w:szCs w:val="28"/>
        </w:rPr>
        <w:t xml:space="preserve"> </w:t>
      </w:r>
      <w:r w:rsidRPr="00BD0271">
        <w:rPr>
          <w:bCs/>
          <w:sz w:val="28"/>
          <w:szCs w:val="28"/>
          <w:lang w:val="en-US"/>
        </w:rPr>
        <w:t>AA</w:t>
      </w:r>
      <w:r w:rsidRPr="00BD0271">
        <w:rPr>
          <w:bCs/>
          <w:sz w:val="28"/>
          <w:szCs w:val="28"/>
        </w:rPr>
        <w:t>40136,  кузов № Х9</w:t>
      </w:r>
      <w:r w:rsidRPr="00BD0271">
        <w:rPr>
          <w:bCs/>
          <w:sz w:val="28"/>
          <w:szCs w:val="28"/>
          <w:lang w:val="en-US"/>
        </w:rPr>
        <w:t>FHXXEEDHAA</w:t>
      </w:r>
      <w:r w:rsidRPr="00BD0271">
        <w:rPr>
          <w:bCs/>
          <w:sz w:val="28"/>
          <w:szCs w:val="28"/>
        </w:rPr>
        <w:t xml:space="preserve">40136, цвет кузова – серебристый, </w:t>
      </w:r>
      <w:r w:rsidRPr="00BD0271">
        <w:rPr>
          <w:sz w:val="28"/>
          <w:szCs w:val="28"/>
        </w:rPr>
        <w:t>регистрационный №В404НВ174, в том числе:</w:t>
      </w:r>
    </w:p>
    <w:p w:rsidR="001808D3" w:rsidRPr="00BD0271" w:rsidRDefault="001808D3" w:rsidP="001808D3">
      <w:pPr>
        <w:shd w:val="clear" w:color="auto" w:fill="FFFFFF"/>
        <w:jc w:val="both"/>
        <w:outlineLvl w:val="1"/>
        <w:rPr>
          <w:sz w:val="28"/>
          <w:szCs w:val="28"/>
        </w:rPr>
      </w:pPr>
      <w:r w:rsidRPr="00BD0271">
        <w:rPr>
          <w:sz w:val="28"/>
          <w:szCs w:val="28"/>
        </w:rPr>
        <w:t xml:space="preserve">- диск колеса </w:t>
      </w:r>
      <w:r w:rsidRPr="00BD0271">
        <w:rPr>
          <w:sz w:val="28"/>
          <w:szCs w:val="28"/>
          <w:lang w:val="en-US"/>
        </w:rPr>
        <w:t>R</w:t>
      </w:r>
      <w:r w:rsidRPr="00BD0271">
        <w:rPr>
          <w:sz w:val="28"/>
          <w:szCs w:val="28"/>
        </w:rPr>
        <w:t xml:space="preserve">15 </w:t>
      </w:r>
      <w:r w:rsidRPr="00BD0271">
        <w:rPr>
          <w:sz w:val="28"/>
          <w:szCs w:val="28"/>
          <w:lang w:val="en-US"/>
        </w:rPr>
        <w:t>C</w:t>
      </w:r>
      <w:r w:rsidRPr="00BD0271">
        <w:rPr>
          <w:sz w:val="28"/>
          <w:szCs w:val="28"/>
        </w:rPr>
        <w:t>-</w:t>
      </w:r>
      <w:r w:rsidRPr="00BD0271">
        <w:rPr>
          <w:sz w:val="28"/>
          <w:szCs w:val="28"/>
          <w:lang w:val="en-US"/>
        </w:rPr>
        <w:t>Max</w:t>
      </w:r>
      <w:r w:rsidRPr="00BD0271">
        <w:rPr>
          <w:sz w:val="28"/>
          <w:szCs w:val="28"/>
        </w:rPr>
        <w:t>.</w:t>
      </w:r>
      <w:proofErr w:type="spellStart"/>
      <w:r w:rsidRPr="00BD0271">
        <w:rPr>
          <w:sz w:val="28"/>
          <w:szCs w:val="28"/>
          <w:lang w:val="en-US"/>
        </w:rPr>
        <w:t>FocII</w:t>
      </w:r>
      <w:proofErr w:type="spellEnd"/>
      <w:r w:rsidRPr="00BD0271">
        <w:rPr>
          <w:sz w:val="28"/>
          <w:szCs w:val="28"/>
        </w:rPr>
        <w:t xml:space="preserve">  в количестве 1 комплект (4 шт.);</w:t>
      </w:r>
    </w:p>
    <w:p w:rsidR="001808D3" w:rsidRPr="00BD0271" w:rsidRDefault="001808D3" w:rsidP="001808D3">
      <w:pPr>
        <w:shd w:val="clear" w:color="auto" w:fill="FFFFFF"/>
        <w:jc w:val="both"/>
        <w:outlineLvl w:val="1"/>
        <w:rPr>
          <w:sz w:val="28"/>
          <w:szCs w:val="28"/>
        </w:rPr>
      </w:pPr>
      <w:r w:rsidRPr="00BD0271">
        <w:rPr>
          <w:sz w:val="28"/>
          <w:szCs w:val="28"/>
        </w:rPr>
        <w:t>- коврики резиновые в количестве  1 комплект (1 шт.);</w:t>
      </w:r>
    </w:p>
    <w:p w:rsidR="001808D3" w:rsidRPr="00BD0271" w:rsidRDefault="001808D3" w:rsidP="001808D3">
      <w:pPr>
        <w:shd w:val="clear" w:color="auto" w:fill="FFFFFF"/>
        <w:jc w:val="both"/>
        <w:outlineLvl w:val="1"/>
        <w:rPr>
          <w:sz w:val="28"/>
          <w:szCs w:val="28"/>
        </w:rPr>
      </w:pPr>
      <w:r w:rsidRPr="00BD0271">
        <w:rPr>
          <w:sz w:val="28"/>
          <w:szCs w:val="28"/>
        </w:rPr>
        <w:t xml:space="preserve">- диск колесный 16*7,05*108 </w:t>
      </w:r>
      <w:r w:rsidRPr="00BD0271">
        <w:rPr>
          <w:sz w:val="28"/>
          <w:szCs w:val="28"/>
          <w:lang w:val="en-US"/>
        </w:rPr>
        <w:t>IFREE</w:t>
      </w:r>
      <w:r w:rsidRPr="00BD0271">
        <w:rPr>
          <w:sz w:val="28"/>
          <w:szCs w:val="28"/>
        </w:rPr>
        <w:t xml:space="preserve"> 50/53,35 </w:t>
      </w:r>
      <w:proofErr w:type="spellStart"/>
      <w:r w:rsidRPr="00BD0271">
        <w:rPr>
          <w:sz w:val="28"/>
          <w:szCs w:val="28"/>
        </w:rPr>
        <w:t>Кайт</w:t>
      </w:r>
      <w:proofErr w:type="spellEnd"/>
      <w:r w:rsidRPr="00BD0271">
        <w:rPr>
          <w:sz w:val="28"/>
          <w:szCs w:val="28"/>
        </w:rPr>
        <w:t xml:space="preserve"> Нео классик (новый), в количестве 1 комплект (4 шт.);</w:t>
      </w:r>
    </w:p>
    <w:p w:rsidR="001808D3" w:rsidRPr="00BD0271" w:rsidRDefault="001808D3" w:rsidP="001808D3">
      <w:pPr>
        <w:shd w:val="clear" w:color="auto" w:fill="FFFFFF"/>
        <w:jc w:val="both"/>
        <w:outlineLvl w:val="1"/>
        <w:rPr>
          <w:sz w:val="28"/>
          <w:szCs w:val="28"/>
        </w:rPr>
      </w:pPr>
      <w:r w:rsidRPr="00BD0271">
        <w:rPr>
          <w:sz w:val="28"/>
          <w:szCs w:val="28"/>
          <w:lang w:val="en-US"/>
        </w:rPr>
        <w:t xml:space="preserve">- </w:t>
      </w:r>
      <w:proofErr w:type="gramStart"/>
      <w:r w:rsidRPr="00BD0271">
        <w:rPr>
          <w:sz w:val="28"/>
          <w:szCs w:val="28"/>
        </w:rPr>
        <w:t>шины</w:t>
      </w:r>
      <w:proofErr w:type="gramEnd"/>
      <w:r w:rsidRPr="00BD0271">
        <w:rPr>
          <w:sz w:val="28"/>
          <w:szCs w:val="28"/>
          <w:lang w:val="en-US"/>
        </w:rPr>
        <w:t xml:space="preserve"> 195/65 R-15 Pirelli Winter Ice Zero 95T </w:t>
      </w:r>
      <w:r w:rsidRPr="00BD0271">
        <w:rPr>
          <w:sz w:val="28"/>
          <w:szCs w:val="28"/>
        </w:rPr>
        <w:t>шип</w:t>
      </w:r>
      <w:r w:rsidRPr="00BD0271">
        <w:rPr>
          <w:sz w:val="28"/>
          <w:szCs w:val="28"/>
          <w:lang w:val="en-US"/>
        </w:rPr>
        <w:t xml:space="preserve">. </w:t>
      </w:r>
      <w:r w:rsidRPr="00BD0271">
        <w:rPr>
          <w:sz w:val="28"/>
          <w:szCs w:val="28"/>
        </w:rPr>
        <w:t>(новый), в количестве 1 комплект (4 шт.);</w:t>
      </w:r>
    </w:p>
    <w:p w:rsidR="001808D3" w:rsidRPr="00BD0271" w:rsidRDefault="001808D3" w:rsidP="001808D3">
      <w:pPr>
        <w:shd w:val="clear" w:color="auto" w:fill="FFFFFF"/>
        <w:jc w:val="both"/>
        <w:outlineLvl w:val="1"/>
        <w:rPr>
          <w:sz w:val="28"/>
          <w:szCs w:val="28"/>
        </w:rPr>
      </w:pPr>
      <w:r w:rsidRPr="00BD0271">
        <w:rPr>
          <w:sz w:val="28"/>
          <w:szCs w:val="28"/>
        </w:rPr>
        <w:t xml:space="preserve">- автомагнитола  </w:t>
      </w:r>
      <w:r w:rsidRPr="00BD0271">
        <w:rPr>
          <w:sz w:val="28"/>
          <w:szCs w:val="28"/>
          <w:lang w:val="en-US"/>
        </w:rPr>
        <w:t>Pioneer</w:t>
      </w:r>
      <w:r w:rsidRPr="00BD0271">
        <w:rPr>
          <w:sz w:val="28"/>
          <w:szCs w:val="28"/>
        </w:rPr>
        <w:t xml:space="preserve"> </w:t>
      </w:r>
      <w:r w:rsidRPr="00BD0271">
        <w:rPr>
          <w:sz w:val="28"/>
          <w:szCs w:val="28"/>
          <w:lang w:val="en-US"/>
        </w:rPr>
        <w:t>DEN</w:t>
      </w:r>
      <w:r w:rsidRPr="00BD0271">
        <w:rPr>
          <w:sz w:val="28"/>
          <w:szCs w:val="28"/>
        </w:rPr>
        <w:t>-22000</w:t>
      </w:r>
      <w:r w:rsidRPr="00BD0271">
        <w:rPr>
          <w:sz w:val="28"/>
          <w:szCs w:val="28"/>
          <w:lang w:val="en-US"/>
        </w:rPr>
        <w:t>UB</w:t>
      </w:r>
      <w:r w:rsidRPr="00BD0271">
        <w:rPr>
          <w:sz w:val="28"/>
          <w:szCs w:val="28"/>
        </w:rPr>
        <w:t xml:space="preserve"> с акустическими системами </w:t>
      </w:r>
      <w:r w:rsidRPr="00BD0271">
        <w:rPr>
          <w:sz w:val="28"/>
          <w:szCs w:val="28"/>
          <w:lang w:val="en-US"/>
        </w:rPr>
        <w:t>Hertz</w:t>
      </w:r>
      <w:r w:rsidRPr="00BD0271">
        <w:rPr>
          <w:sz w:val="28"/>
          <w:szCs w:val="28"/>
        </w:rPr>
        <w:t xml:space="preserve"> </w:t>
      </w:r>
      <w:r w:rsidRPr="00BD0271">
        <w:rPr>
          <w:sz w:val="28"/>
          <w:szCs w:val="28"/>
          <w:lang w:val="en-US"/>
        </w:rPr>
        <w:t>DCX</w:t>
      </w:r>
      <w:r w:rsidRPr="00BD0271">
        <w:rPr>
          <w:sz w:val="28"/>
          <w:szCs w:val="28"/>
        </w:rPr>
        <w:t>-165 2-</w:t>
      </w:r>
      <w:r w:rsidRPr="00BD0271">
        <w:rPr>
          <w:sz w:val="28"/>
          <w:szCs w:val="28"/>
          <w:lang w:val="en-US"/>
        </w:rPr>
        <w:t>W</w:t>
      </w:r>
      <w:r w:rsidRPr="00BD0271">
        <w:rPr>
          <w:sz w:val="28"/>
          <w:szCs w:val="28"/>
        </w:rPr>
        <w:t>, инвентарный номер 110134001 в количестве – 1 шт.;</w:t>
      </w:r>
    </w:p>
    <w:p w:rsidR="001808D3" w:rsidRPr="00BD0271" w:rsidRDefault="001808D3" w:rsidP="001808D3">
      <w:pPr>
        <w:shd w:val="clear" w:color="auto" w:fill="FFFFFF"/>
        <w:jc w:val="both"/>
        <w:outlineLvl w:val="1"/>
        <w:rPr>
          <w:sz w:val="28"/>
          <w:szCs w:val="28"/>
        </w:rPr>
      </w:pPr>
      <w:r w:rsidRPr="00BD0271">
        <w:rPr>
          <w:sz w:val="28"/>
          <w:szCs w:val="28"/>
        </w:rPr>
        <w:t xml:space="preserve">- рация </w:t>
      </w:r>
      <w:proofErr w:type="spellStart"/>
      <w:r w:rsidRPr="00BD0271">
        <w:rPr>
          <w:sz w:val="28"/>
          <w:szCs w:val="28"/>
          <w:lang w:val="en-US"/>
        </w:rPr>
        <w:t>Megajet</w:t>
      </w:r>
      <w:proofErr w:type="spellEnd"/>
      <w:r w:rsidRPr="00BD0271">
        <w:rPr>
          <w:sz w:val="28"/>
          <w:szCs w:val="28"/>
        </w:rPr>
        <w:t xml:space="preserve"> </w:t>
      </w:r>
      <w:r w:rsidRPr="00BD0271">
        <w:rPr>
          <w:sz w:val="28"/>
          <w:szCs w:val="28"/>
          <w:lang w:val="en-US"/>
        </w:rPr>
        <w:t>MJ</w:t>
      </w:r>
      <w:r w:rsidRPr="00BD0271">
        <w:rPr>
          <w:sz w:val="28"/>
          <w:szCs w:val="28"/>
        </w:rPr>
        <w:t xml:space="preserve">-300 с антенной, инвентарный номер </w:t>
      </w:r>
      <w:proofErr w:type="gramStart"/>
      <w:r w:rsidRPr="00BD0271">
        <w:rPr>
          <w:sz w:val="28"/>
          <w:szCs w:val="28"/>
        </w:rPr>
        <w:t>фу</w:t>
      </w:r>
      <w:proofErr w:type="gramEnd"/>
      <w:r w:rsidRPr="00BD0271">
        <w:rPr>
          <w:sz w:val="28"/>
          <w:szCs w:val="28"/>
        </w:rPr>
        <w:t xml:space="preserve"> 1101340017 в количестве – 1 шт.;</w:t>
      </w:r>
    </w:p>
    <w:p w:rsidR="001808D3" w:rsidRPr="00BD0271" w:rsidRDefault="001808D3" w:rsidP="001808D3">
      <w:pPr>
        <w:shd w:val="clear" w:color="auto" w:fill="FFFFFF"/>
        <w:jc w:val="both"/>
        <w:outlineLvl w:val="1"/>
        <w:rPr>
          <w:sz w:val="28"/>
          <w:szCs w:val="28"/>
        </w:rPr>
      </w:pPr>
      <w:r w:rsidRPr="00BD0271">
        <w:rPr>
          <w:sz w:val="28"/>
          <w:szCs w:val="28"/>
        </w:rPr>
        <w:t xml:space="preserve">- </w:t>
      </w:r>
      <w:r w:rsidRPr="00BD0271">
        <w:rPr>
          <w:sz w:val="28"/>
          <w:szCs w:val="28"/>
          <w:lang w:val="en-US"/>
        </w:rPr>
        <w:t>GPS</w:t>
      </w:r>
      <w:r w:rsidRPr="00BD0271">
        <w:rPr>
          <w:sz w:val="28"/>
          <w:szCs w:val="28"/>
        </w:rPr>
        <w:t xml:space="preserve"> Навигатор </w:t>
      </w:r>
      <w:proofErr w:type="spellStart"/>
      <w:r w:rsidRPr="00BD0271">
        <w:rPr>
          <w:sz w:val="28"/>
          <w:szCs w:val="28"/>
          <w:lang w:val="en-US"/>
        </w:rPr>
        <w:t>Ritmix</w:t>
      </w:r>
      <w:proofErr w:type="spellEnd"/>
      <w:r w:rsidRPr="00BD0271">
        <w:rPr>
          <w:sz w:val="28"/>
          <w:szCs w:val="28"/>
        </w:rPr>
        <w:t xml:space="preserve"> </w:t>
      </w:r>
      <w:r w:rsidRPr="00BD0271">
        <w:rPr>
          <w:sz w:val="28"/>
          <w:szCs w:val="28"/>
          <w:lang w:val="en-US"/>
        </w:rPr>
        <w:t>RGP</w:t>
      </w:r>
      <w:r w:rsidRPr="00BD0271">
        <w:rPr>
          <w:sz w:val="28"/>
          <w:szCs w:val="28"/>
        </w:rPr>
        <w:t xml:space="preserve">-570 (память </w:t>
      </w:r>
      <w:r w:rsidRPr="00BD0271">
        <w:rPr>
          <w:sz w:val="28"/>
          <w:szCs w:val="28"/>
          <w:lang w:val="en-US"/>
        </w:rPr>
        <w:t>Kingston</w:t>
      </w:r>
      <w:r w:rsidRPr="00BD0271">
        <w:rPr>
          <w:sz w:val="28"/>
          <w:szCs w:val="28"/>
        </w:rPr>
        <w:t xml:space="preserve"> 4 </w:t>
      </w:r>
      <w:r w:rsidRPr="00BD0271">
        <w:rPr>
          <w:sz w:val="28"/>
          <w:szCs w:val="28"/>
          <w:lang w:val="en-US"/>
        </w:rPr>
        <w:t>GB</w:t>
      </w:r>
      <w:r w:rsidRPr="00BD0271">
        <w:rPr>
          <w:sz w:val="28"/>
          <w:szCs w:val="28"/>
        </w:rPr>
        <w:t>. разветвитель 403 АСЕ</w:t>
      </w:r>
      <w:proofErr w:type="gramStart"/>
      <w:r w:rsidRPr="00BD0271">
        <w:rPr>
          <w:sz w:val="28"/>
          <w:szCs w:val="28"/>
        </w:rPr>
        <w:t>9</w:t>
      </w:r>
      <w:proofErr w:type="gramEnd"/>
      <w:r w:rsidRPr="00BD0271">
        <w:rPr>
          <w:sz w:val="28"/>
          <w:szCs w:val="28"/>
        </w:rPr>
        <w:t xml:space="preserve"> 3 прикуривателя с защитными крышками), инвентарный номер 11013408 в количестве 1 шт.;</w:t>
      </w:r>
    </w:p>
    <w:p w:rsidR="001808D3" w:rsidRDefault="001808D3" w:rsidP="001808D3">
      <w:pPr>
        <w:shd w:val="clear" w:color="auto" w:fill="FFFFFF"/>
        <w:jc w:val="both"/>
        <w:outlineLvl w:val="1"/>
        <w:rPr>
          <w:sz w:val="28"/>
          <w:szCs w:val="28"/>
        </w:rPr>
      </w:pPr>
      <w:r w:rsidRPr="00BD0271">
        <w:rPr>
          <w:sz w:val="28"/>
          <w:szCs w:val="28"/>
        </w:rPr>
        <w:t>- чехлы автомобильные Форд-Фокус в количестве 1 комплект.</w:t>
      </w:r>
    </w:p>
    <w:p w:rsidR="001808D3" w:rsidRPr="00BD0271" w:rsidRDefault="001808D3" w:rsidP="001808D3">
      <w:pPr>
        <w:shd w:val="clear" w:color="auto" w:fill="FFFFFF"/>
        <w:jc w:val="both"/>
        <w:outlineLvl w:val="1"/>
        <w:rPr>
          <w:sz w:val="28"/>
          <w:szCs w:val="28"/>
        </w:rPr>
      </w:pPr>
    </w:p>
    <w:p w:rsidR="001808D3" w:rsidRDefault="001808D3" w:rsidP="001808D3">
      <w:pPr>
        <w:jc w:val="both"/>
        <w:rPr>
          <w:sz w:val="28"/>
          <w:szCs w:val="28"/>
        </w:rPr>
      </w:pPr>
      <w:r>
        <w:t xml:space="preserve">       </w:t>
      </w:r>
      <w:r w:rsidRPr="006B5121">
        <w:rPr>
          <w:b/>
          <w:sz w:val="28"/>
          <w:szCs w:val="28"/>
        </w:rPr>
        <w:t>Дата</w:t>
      </w:r>
      <w:r>
        <w:rPr>
          <w:b/>
          <w:sz w:val="28"/>
          <w:szCs w:val="28"/>
        </w:rPr>
        <w:t>, время</w:t>
      </w:r>
      <w:r w:rsidRPr="006B5121">
        <w:rPr>
          <w:b/>
          <w:sz w:val="28"/>
          <w:szCs w:val="28"/>
        </w:rPr>
        <w:t xml:space="preserve"> и место проведения торгов: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15</w:t>
      </w:r>
      <w:r w:rsidRPr="00B50A29">
        <w:rPr>
          <w:sz w:val="28"/>
          <w:szCs w:val="28"/>
        </w:rPr>
        <w:t>.0</w:t>
      </w:r>
      <w:r>
        <w:rPr>
          <w:sz w:val="28"/>
          <w:szCs w:val="28"/>
        </w:rPr>
        <w:t>4.2026</w:t>
      </w:r>
      <w:r w:rsidRPr="00686751">
        <w:rPr>
          <w:sz w:val="28"/>
          <w:szCs w:val="28"/>
        </w:rPr>
        <w:t xml:space="preserve"> г.</w:t>
      </w:r>
      <w:r>
        <w:rPr>
          <w:b/>
          <w:sz w:val="28"/>
          <w:szCs w:val="28"/>
        </w:rPr>
        <w:t xml:space="preserve"> </w:t>
      </w:r>
      <w:r w:rsidRPr="0095592B">
        <w:rPr>
          <w:sz w:val="28"/>
          <w:szCs w:val="28"/>
        </w:rPr>
        <w:t>0</w:t>
      </w:r>
      <w:r w:rsidRPr="00B50A29">
        <w:rPr>
          <w:sz w:val="28"/>
          <w:szCs w:val="28"/>
        </w:rPr>
        <w:t>8</w:t>
      </w:r>
      <w:r w:rsidRPr="00693CC5">
        <w:rPr>
          <w:sz w:val="28"/>
          <w:szCs w:val="28"/>
        </w:rPr>
        <w:t xml:space="preserve">.00 ч </w:t>
      </w:r>
      <w:r>
        <w:rPr>
          <w:sz w:val="28"/>
          <w:szCs w:val="28"/>
        </w:rPr>
        <w:t xml:space="preserve">(время </w:t>
      </w:r>
      <w:r w:rsidRPr="00693CC5">
        <w:rPr>
          <w:sz w:val="28"/>
          <w:szCs w:val="28"/>
        </w:rPr>
        <w:t>мос</w:t>
      </w:r>
      <w:r>
        <w:rPr>
          <w:sz w:val="28"/>
          <w:szCs w:val="28"/>
        </w:rPr>
        <w:t>ковское) у</w:t>
      </w:r>
      <w:r w:rsidRPr="00BD08AB">
        <w:rPr>
          <w:sz w:val="28"/>
          <w:szCs w:val="28"/>
        </w:rPr>
        <w:t>ниверсальная торговая платформа ЗАО «Сбербанк-АСТ», размещенная на сайте http://utp.sberbank-ast.ru в сети Интернет (торговая секция «приватизация, аренда и продажа прав»)</w:t>
      </w:r>
      <w:r>
        <w:rPr>
          <w:sz w:val="28"/>
          <w:szCs w:val="28"/>
        </w:rPr>
        <w:t xml:space="preserve">     </w:t>
      </w:r>
    </w:p>
    <w:p w:rsidR="001808D3" w:rsidRDefault="001808D3" w:rsidP="001808D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6129CC">
        <w:rPr>
          <w:b/>
          <w:sz w:val="28"/>
          <w:szCs w:val="28"/>
        </w:rPr>
        <w:t>Наименование продавца: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Управление имущественных и земельных отношений администрации </w:t>
      </w:r>
      <w:proofErr w:type="spellStart"/>
      <w:r>
        <w:rPr>
          <w:sz w:val="28"/>
          <w:szCs w:val="28"/>
        </w:rPr>
        <w:t>Усть-Катавского</w:t>
      </w:r>
      <w:proofErr w:type="spellEnd"/>
      <w:r>
        <w:rPr>
          <w:sz w:val="28"/>
          <w:szCs w:val="28"/>
        </w:rPr>
        <w:t xml:space="preserve"> городского округа</w:t>
      </w:r>
    </w:p>
    <w:p w:rsidR="001808D3" w:rsidRPr="00795EF2" w:rsidRDefault="001808D3" w:rsidP="001808D3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Количество поданных заявок: </w:t>
      </w:r>
      <w:r w:rsidRPr="00795EF2">
        <w:rPr>
          <w:sz w:val="28"/>
          <w:szCs w:val="28"/>
        </w:rPr>
        <w:t>Одна.</w:t>
      </w:r>
    </w:p>
    <w:p w:rsidR="001808D3" w:rsidRDefault="001808D3" w:rsidP="001808D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Лица, признанные участниками торгов: </w:t>
      </w:r>
      <w:r w:rsidRPr="00BD0271">
        <w:rPr>
          <w:sz w:val="28"/>
          <w:szCs w:val="28"/>
        </w:rPr>
        <w:t>Антипин Сергей Николаевич</w:t>
      </w:r>
      <w:r>
        <w:rPr>
          <w:b/>
          <w:sz w:val="28"/>
          <w:szCs w:val="28"/>
        </w:rPr>
        <w:t xml:space="preserve">          </w:t>
      </w:r>
    </w:p>
    <w:p w:rsidR="001808D3" w:rsidRPr="00BD0271" w:rsidRDefault="001808D3" w:rsidP="001808D3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Pr="00D50E68">
        <w:rPr>
          <w:b/>
          <w:sz w:val="28"/>
          <w:szCs w:val="28"/>
        </w:rPr>
        <w:t xml:space="preserve">Цена </w:t>
      </w:r>
      <w:r>
        <w:rPr>
          <w:b/>
          <w:sz w:val="28"/>
          <w:szCs w:val="28"/>
        </w:rPr>
        <w:t>сделки приватизации</w:t>
      </w:r>
      <w:r w:rsidRPr="00FE0E3D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  <w:r w:rsidRPr="00BD0271">
        <w:rPr>
          <w:sz w:val="28"/>
          <w:szCs w:val="28"/>
        </w:rPr>
        <w:t>388500,00 руб. (Триста восемьдесят восемь тысяч пятьсот рублей 00 коп.),  НДС не предусмотрен.</w:t>
      </w:r>
    </w:p>
    <w:p w:rsidR="001808D3" w:rsidRDefault="001808D3" w:rsidP="001808D3">
      <w:pPr>
        <w:jc w:val="both"/>
      </w:pPr>
      <w:r>
        <w:rPr>
          <w:b/>
          <w:sz w:val="28"/>
          <w:szCs w:val="28"/>
        </w:rPr>
        <w:t xml:space="preserve">      </w:t>
      </w:r>
      <w:r w:rsidRPr="00723FE2">
        <w:rPr>
          <w:b/>
          <w:sz w:val="28"/>
          <w:szCs w:val="28"/>
        </w:rPr>
        <w:t>Покупатель:</w:t>
      </w:r>
      <w:r>
        <w:rPr>
          <w:b/>
          <w:sz w:val="28"/>
          <w:szCs w:val="28"/>
        </w:rPr>
        <w:t xml:space="preserve"> </w:t>
      </w:r>
      <w:r w:rsidRPr="00BD0271">
        <w:rPr>
          <w:sz w:val="28"/>
          <w:szCs w:val="28"/>
        </w:rPr>
        <w:t>Антипин Сергей Николаевич</w:t>
      </w:r>
      <w:r>
        <w:rPr>
          <w:sz w:val="28"/>
          <w:szCs w:val="28"/>
        </w:rPr>
        <w:t>.</w:t>
      </w:r>
    </w:p>
    <w:p w:rsidR="001808D3" w:rsidRDefault="001808D3" w:rsidP="001808D3"/>
    <w:p w:rsidR="001808D3" w:rsidRDefault="001808D3" w:rsidP="001808D3"/>
    <w:p w:rsidR="001808D3" w:rsidRDefault="001808D3" w:rsidP="001808D3"/>
    <w:p w:rsidR="00DD1AF3" w:rsidRDefault="00DD1AF3">
      <w:bookmarkStart w:id="0" w:name="_GoBack"/>
      <w:bookmarkEnd w:id="0"/>
    </w:p>
    <w:sectPr w:rsidR="00DD1A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8D3"/>
    <w:rsid w:val="001808D3"/>
    <w:rsid w:val="00DD1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Геннадьевна</dc:creator>
  <cp:lastModifiedBy>Анна Геннадьевна</cp:lastModifiedBy>
  <cp:revision>1</cp:revision>
  <dcterms:created xsi:type="dcterms:W3CDTF">2026-04-16T03:22:00Z</dcterms:created>
  <dcterms:modified xsi:type="dcterms:W3CDTF">2026-04-16T03:23:00Z</dcterms:modified>
</cp:coreProperties>
</file>